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BDB842" w14:textId="727D2573" w:rsidR="00433BD6" w:rsidRDefault="00615C27">
      <w:pPr>
        <w:rPr>
          <w:rFonts w:ascii="Times New Roman" w:hAnsi="Times New Roman" w:cs="Times New Roman"/>
        </w:rPr>
      </w:pPr>
      <w:r w:rsidRPr="00615C27">
        <w:rPr>
          <w:rFonts w:ascii="Times New Roman" w:hAnsi="Times New Roman" w:cs="Times New Roman"/>
        </w:rPr>
        <w:t>Lisa 3. Kaasatud asutused</w:t>
      </w:r>
    </w:p>
    <w:p w14:paraId="041617BC" w14:textId="7024AACF" w:rsidR="00615C27" w:rsidRDefault="00615C27" w:rsidP="00615C27">
      <w:pPr>
        <w:pStyle w:val="Loendilik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Tartu Ülikool</w:t>
      </w:r>
    </w:p>
    <w:p w14:paraId="760F9894" w14:textId="10F51A59" w:rsidR="00615C27" w:rsidRDefault="00615C27" w:rsidP="00615C27">
      <w:pPr>
        <w:pStyle w:val="Loendilik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TalTech</w:t>
      </w:r>
    </w:p>
    <w:p w14:paraId="7EFE9ED0" w14:textId="2CCBF529" w:rsidR="00615C27" w:rsidRDefault="00615C27" w:rsidP="00615C27">
      <w:pPr>
        <w:pStyle w:val="Loendilik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Tallinna Ülikool</w:t>
      </w:r>
    </w:p>
    <w:p w14:paraId="59A06A39" w14:textId="329EB651" w:rsidR="00300665" w:rsidRDefault="00300665" w:rsidP="00615C27">
      <w:pPr>
        <w:pStyle w:val="Loendilik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Eesti Maaülikool</w:t>
      </w:r>
    </w:p>
    <w:p w14:paraId="4C7A2FF8" w14:textId="14006F61" w:rsidR="00615C27" w:rsidRDefault="00300665" w:rsidP="00615C27">
      <w:pPr>
        <w:pStyle w:val="Loendilik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Eesti Teatri- ja Muusikaakadeemia</w:t>
      </w:r>
    </w:p>
    <w:p w14:paraId="5A2D39FB" w14:textId="28F27090" w:rsidR="00300665" w:rsidRDefault="00300665" w:rsidP="00615C27">
      <w:pPr>
        <w:pStyle w:val="Loendilik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Sisekaitseakadeemia</w:t>
      </w:r>
    </w:p>
    <w:p w14:paraId="435D6D96" w14:textId="6F5CE68E" w:rsidR="00300665" w:rsidRDefault="00300665" w:rsidP="00615C27">
      <w:pPr>
        <w:pStyle w:val="Loendilik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Eesti Kunstiakadeemia</w:t>
      </w:r>
    </w:p>
    <w:p w14:paraId="2977DFB4" w14:textId="3AF6B4C9" w:rsidR="00300665" w:rsidRDefault="007627B8" w:rsidP="00615C27">
      <w:pPr>
        <w:pStyle w:val="Loendilik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Estonian Business School</w:t>
      </w:r>
    </w:p>
    <w:p w14:paraId="11853FE3" w14:textId="7099D25B" w:rsidR="007627B8" w:rsidRDefault="00480C5C" w:rsidP="00615C27">
      <w:pPr>
        <w:pStyle w:val="Loendilik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Tallinna Tervishoiu Kõ</w:t>
      </w:r>
      <w:r w:rsidR="0073398B">
        <w:rPr>
          <w:rFonts w:ascii="Times New Roman" w:hAnsi="Times New Roman" w:cs="Times New Roman"/>
        </w:rPr>
        <w:t>rgkool</w:t>
      </w:r>
    </w:p>
    <w:p w14:paraId="0C870EF5" w14:textId="211F70BA" w:rsidR="0073398B" w:rsidRDefault="0073398B" w:rsidP="00615C27">
      <w:pPr>
        <w:pStyle w:val="Loendilik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Tartu Tervishoiu Kõrgkool</w:t>
      </w:r>
    </w:p>
    <w:p w14:paraId="4658F0E5" w14:textId="677E2428" w:rsidR="0073398B" w:rsidRDefault="0073398B" w:rsidP="00615C27">
      <w:pPr>
        <w:pStyle w:val="Loendilik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Eesti Lennuakadeemi</w:t>
      </w:r>
      <w:r w:rsidR="00C142CD">
        <w:rPr>
          <w:rFonts w:ascii="Times New Roman" w:hAnsi="Times New Roman" w:cs="Times New Roman"/>
        </w:rPr>
        <w:t>a</w:t>
      </w:r>
    </w:p>
    <w:p w14:paraId="651C1DC4" w14:textId="3C658B13" w:rsidR="0073398B" w:rsidRDefault="00C142CD" w:rsidP="00615C27">
      <w:pPr>
        <w:pStyle w:val="Loendilik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Eesti Rahva Muuseum</w:t>
      </w:r>
    </w:p>
    <w:p w14:paraId="59D937C4" w14:textId="62E8D4A5" w:rsidR="00C142CD" w:rsidRDefault="00C142CD" w:rsidP="00615C27">
      <w:pPr>
        <w:pStyle w:val="Loendilik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Tervisearengu Instituut</w:t>
      </w:r>
    </w:p>
    <w:p w14:paraId="44DEA65D" w14:textId="6C063207" w:rsidR="00C142CD" w:rsidRDefault="00DD1E81" w:rsidP="00615C27">
      <w:pPr>
        <w:pStyle w:val="Loendilik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Keemilise ja Bioloogilise Füüsika Instituut</w:t>
      </w:r>
    </w:p>
    <w:p w14:paraId="3471AA8D" w14:textId="552824E8" w:rsidR="00DD1E81" w:rsidRDefault="00B9078D" w:rsidP="00615C27">
      <w:pPr>
        <w:pStyle w:val="Loendilik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Maaelu Teadmuskeskus</w:t>
      </w:r>
    </w:p>
    <w:p w14:paraId="6B345B0A" w14:textId="3DC96C46" w:rsidR="00B9078D" w:rsidRDefault="00691C88" w:rsidP="00615C27">
      <w:pPr>
        <w:pStyle w:val="Loendilik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Teaduste Akadeemia</w:t>
      </w:r>
    </w:p>
    <w:p w14:paraId="32E24C52" w14:textId="4C71C75F" w:rsidR="00691C88" w:rsidRDefault="00691C88" w:rsidP="00615C27">
      <w:pPr>
        <w:pStyle w:val="Loendilik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Eesti Noorte Teadlaste Akadeemia</w:t>
      </w:r>
    </w:p>
    <w:p w14:paraId="7A66A97B" w14:textId="2109E7EA" w:rsidR="00691C88" w:rsidRDefault="006A39E8" w:rsidP="00615C27">
      <w:pPr>
        <w:pStyle w:val="Loendilik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Rektorite Nõukogu</w:t>
      </w:r>
    </w:p>
    <w:p w14:paraId="2BC07B46" w14:textId="36C8FD1D" w:rsidR="006A39E8" w:rsidRDefault="006A39E8" w:rsidP="00615C27">
      <w:pPr>
        <w:pStyle w:val="Loendilik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Rakenduskõrgkoolide Rektorite Nõukogu</w:t>
      </w:r>
    </w:p>
    <w:p w14:paraId="24C3218D" w14:textId="291A16B4" w:rsidR="006A39E8" w:rsidRDefault="006A39E8" w:rsidP="00615C27">
      <w:pPr>
        <w:pStyle w:val="Loendilik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Eesti Kirjandusmuuseum</w:t>
      </w:r>
    </w:p>
    <w:p w14:paraId="4F292930" w14:textId="7A0F1B60" w:rsidR="006A39E8" w:rsidRDefault="006A39E8" w:rsidP="00615C27">
      <w:pPr>
        <w:pStyle w:val="Loendilik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Eesti Keele Instituut</w:t>
      </w:r>
    </w:p>
    <w:p w14:paraId="229A87D1" w14:textId="64337B87" w:rsidR="006A39E8" w:rsidRDefault="00B13DED" w:rsidP="00615C27">
      <w:pPr>
        <w:pStyle w:val="Loendilik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Tartu Kõrgem Kunstikool „Pallas“</w:t>
      </w:r>
    </w:p>
    <w:p w14:paraId="5487AE33" w14:textId="0F779F46" w:rsidR="00B13DED" w:rsidRDefault="005E06C5" w:rsidP="00615C27">
      <w:pPr>
        <w:pStyle w:val="Loendilik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Underi ja Tuglase Kirjanduskeskus</w:t>
      </w:r>
    </w:p>
    <w:p w14:paraId="7D18B9C6" w14:textId="63FF5725" w:rsidR="005E06C5" w:rsidRDefault="001753F3" w:rsidP="00615C27">
      <w:pPr>
        <w:pStyle w:val="Loendilik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Tallinna Tehnikakõrgkool</w:t>
      </w:r>
    </w:p>
    <w:p w14:paraId="1FDBA965" w14:textId="5840DB2F" w:rsidR="001753F3" w:rsidRDefault="00747552" w:rsidP="00615C27">
      <w:pPr>
        <w:pStyle w:val="Loendilik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Kaitseväe Akadeemia</w:t>
      </w:r>
    </w:p>
    <w:p w14:paraId="7AB3BD72" w14:textId="51C000C7" w:rsidR="00747552" w:rsidRDefault="006B3F7A" w:rsidP="00615C27">
      <w:pPr>
        <w:pStyle w:val="Loendilik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Eesti Linnade ja Valdade Liit</w:t>
      </w:r>
    </w:p>
    <w:p w14:paraId="3E140EF3" w14:textId="3554DD88" w:rsidR="006B3F7A" w:rsidRDefault="006B3F7A" w:rsidP="00615C27">
      <w:pPr>
        <w:pStyle w:val="Loendilik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Protobios</w:t>
      </w:r>
      <w:r w:rsidR="00822014">
        <w:rPr>
          <w:rFonts w:ascii="Times New Roman" w:hAnsi="Times New Roman" w:cs="Times New Roman"/>
        </w:rPr>
        <w:t xml:space="preserve"> OÜ</w:t>
      </w:r>
    </w:p>
    <w:p w14:paraId="206B5E68" w14:textId="1EA4FA87" w:rsidR="006B3F7A" w:rsidRDefault="006B3F7A" w:rsidP="00615C27">
      <w:pPr>
        <w:pStyle w:val="Loendilik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Skeleton Technologies</w:t>
      </w:r>
    </w:p>
    <w:p w14:paraId="3E00C368" w14:textId="16F6E5C9" w:rsidR="006B3F7A" w:rsidRDefault="006B3F7A" w:rsidP="00615C27">
      <w:pPr>
        <w:pStyle w:val="Loendilik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Milrem</w:t>
      </w:r>
      <w:r w:rsidR="00CA5FE6">
        <w:rPr>
          <w:rFonts w:ascii="Times New Roman" w:hAnsi="Times New Roman" w:cs="Times New Roman"/>
        </w:rPr>
        <w:t xml:space="preserve"> Robotics</w:t>
      </w:r>
    </w:p>
    <w:p w14:paraId="278DA69E" w14:textId="03757161" w:rsidR="006B3F7A" w:rsidRDefault="002567FB" w:rsidP="00615C27">
      <w:pPr>
        <w:pStyle w:val="Loendilik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BioCC</w:t>
      </w:r>
      <w:r w:rsidR="001262E3">
        <w:rPr>
          <w:rFonts w:ascii="Times New Roman" w:hAnsi="Times New Roman" w:cs="Times New Roman"/>
        </w:rPr>
        <w:t xml:space="preserve"> OÜ</w:t>
      </w:r>
    </w:p>
    <w:p w14:paraId="467830C4" w14:textId="6DFCC958" w:rsidR="002567FB" w:rsidRDefault="002567FB" w:rsidP="00615C27">
      <w:pPr>
        <w:pStyle w:val="Loendilik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Stacc OÜ</w:t>
      </w:r>
    </w:p>
    <w:p w14:paraId="129DBF40" w14:textId="6304233A" w:rsidR="00312571" w:rsidRDefault="00312571" w:rsidP="00312571">
      <w:pPr>
        <w:pStyle w:val="Loendilik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Tervisetehnoloogiate Arenduskeskus</w:t>
      </w:r>
    </w:p>
    <w:p w14:paraId="16693210" w14:textId="51D5BB5A" w:rsidR="00F86B03" w:rsidRDefault="00F86B03" w:rsidP="00032476">
      <w:pPr>
        <w:pStyle w:val="Loendilik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TFTAK AS</w:t>
      </w:r>
    </w:p>
    <w:p w14:paraId="7565F516" w14:textId="5382C139" w:rsidR="00215DE4" w:rsidRPr="00032476" w:rsidRDefault="00215DE4" w:rsidP="00032476">
      <w:pPr>
        <w:pStyle w:val="Loendilik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Eesti Teadusagentuur</w:t>
      </w:r>
    </w:p>
    <w:sectPr w:rsidR="00215DE4" w:rsidRPr="0003247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2489DF" w14:textId="77777777" w:rsidR="00F55922" w:rsidRDefault="00F55922" w:rsidP="00F55922">
      <w:pPr>
        <w:spacing w:after="0" w:line="240" w:lineRule="auto"/>
      </w:pPr>
      <w:r>
        <w:separator/>
      </w:r>
    </w:p>
  </w:endnote>
  <w:endnote w:type="continuationSeparator" w:id="0">
    <w:p w14:paraId="427D6882" w14:textId="77777777" w:rsidR="00F55922" w:rsidRDefault="00F55922" w:rsidP="00F559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7AC2DD" w14:textId="77777777" w:rsidR="00F55922" w:rsidRDefault="00F55922" w:rsidP="00F55922">
      <w:pPr>
        <w:spacing w:after="0" w:line="240" w:lineRule="auto"/>
      </w:pPr>
      <w:r>
        <w:separator/>
      </w:r>
    </w:p>
  </w:footnote>
  <w:footnote w:type="continuationSeparator" w:id="0">
    <w:p w14:paraId="2123404B" w14:textId="77777777" w:rsidR="00F55922" w:rsidRDefault="00F55922" w:rsidP="00F559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144248" w14:textId="77777777" w:rsidR="00F55922" w:rsidRDefault="00F55922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EE77ED5"/>
    <w:multiLevelType w:val="hybridMultilevel"/>
    <w:tmpl w:val="EFEA6E2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98415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3BD6"/>
    <w:rsid w:val="00032476"/>
    <w:rsid w:val="001262E3"/>
    <w:rsid w:val="001753F3"/>
    <w:rsid w:val="00215DE4"/>
    <w:rsid w:val="002567FB"/>
    <w:rsid w:val="00300665"/>
    <w:rsid w:val="00312571"/>
    <w:rsid w:val="003E23C7"/>
    <w:rsid w:val="00433BD6"/>
    <w:rsid w:val="00480C5C"/>
    <w:rsid w:val="005E06C5"/>
    <w:rsid w:val="00615C27"/>
    <w:rsid w:val="00691C88"/>
    <w:rsid w:val="006A39E8"/>
    <w:rsid w:val="006B3F7A"/>
    <w:rsid w:val="0073398B"/>
    <w:rsid w:val="00747552"/>
    <w:rsid w:val="007627B8"/>
    <w:rsid w:val="00822014"/>
    <w:rsid w:val="00B13DED"/>
    <w:rsid w:val="00B9078D"/>
    <w:rsid w:val="00C142CD"/>
    <w:rsid w:val="00C420B4"/>
    <w:rsid w:val="00CA5FE6"/>
    <w:rsid w:val="00DD1E81"/>
    <w:rsid w:val="00F55922"/>
    <w:rsid w:val="00F86B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1A951F"/>
  <w15:chartTrackingRefBased/>
  <w15:docId w15:val="{85176FD4-56F3-4D2A-9A31-F04FA21B2C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t-E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433BD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433BD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433BD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433BD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433BD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433BD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433BD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433BD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433BD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433BD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433BD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433BD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433BD6"/>
    <w:rPr>
      <w:rFonts w:eastAsiaTheme="majorEastAsia" w:cstheme="majorBidi"/>
      <w:i/>
      <w:iCs/>
      <w:color w:val="0F4761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433BD6"/>
    <w:rPr>
      <w:rFonts w:eastAsiaTheme="majorEastAsia" w:cstheme="majorBidi"/>
      <w:color w:val="0F4761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433BD6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433BD6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433BD6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433BD6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433BD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433BD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433BD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433BD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433BD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433BD6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433BD6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433BD6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433BD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433BD6"/>
    <w:rPr>
      <w:i/>
      <w:iCs/>
      <w:color w:val="0F4761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433BD6"/>
    <w:rPr>
      <w:b/>
      <w:bCs/>
      <w:smallCaps/>
      <w:color w:val="0F4761" w:themeColor="accent1" w:themeShade="BF"/>
      <w:spacing w:val="5"/>
    </w:rPr>
  </w:style>
  <w:style w:type="paragraph" w:styleId="Pis">
    <w:name w:val="header"/>
    <w:basedOn w:val="Normaallaad"/>
    <w:link w:val="PisMrk"/>
    <w:uiPriority w:val="99"/>
    <w:unhideWhenUsed/>
    <w:rsid w:val="00F559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F55922"/>
  </w:style>
  <w:style w:type="paragraph" w:styleId="Jalus">
    <w:name w:val="footer"/>
    <w:basedOn w:val="Normaallaad"/>
    <w:link w:val="JalusMrk"/>
    <w:uiPriority w:val="99"/>
    <w:unhideWhenUsed/>
    <w:rsid w:val="00F559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F559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117</Words>
  <Characters>680</Characters>
  <Application>Microsoft Office Word</Application>
  <DocSecurity>0</DocSecurity>
  <Lines>5</Lines>
  <Paragraphs>1</Paragraphs>
  <ScaleCrop>false</ScaleCrop>
  <Company/>
  <LinksUpToDate>false</LinksUpToDate>
  <CharactersWithSpaces>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Kaasatud asutuste nimekiri</dc:title>
  <dc:subject/>
  <dc:creator>Piret Sütt - HTM</dc:creator>
  <dc:description/>
  <cp:lastModifiedBy>Eliise Padurets - RTK</cp:lastModifiedBy>
  <cp:revision>26</cp:revision>
  <dcterms:created xsi:type="dcterms:W3CDTF">2025-12-02T09:26:00Z</dcterms:created>
  <dcterms:modified xsi:type="dcterms:W3CDTF">2025-12-18T12:05:00Z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2025-12-02T09:26:57Z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8fe098d2-428d-4bd4-9803-7195fe96f0e2</vt:lpwstr>
  </property>
  <property fmtid="{D5CDD505-2E9C-101B-9397-08002B2CF9AE}" pid="7" name="MSIP_Label_defa4170-0d19-0005-0004-bc88714345d2_ActionId">
    <vt:lpwstr>a3f3a5bd-22ca-4200-b05e-8cfec4604cc7</vt:lpwstr>
  </property>
  <property fmtid="{D5CDD505-2E9C-101B-9397-08002B2CF9AE}" pid="8" name="MSIP_Label_defa4170-0d19-0005-0004-bc88714345d2_ContentBits">
    <vt:lpwstr>0</vt:lpwstr>
  </property>
  <property fmtid="{D5CDD505-2E9C-101B-9397-08002B2CF9AE}" pid="9" name="MSIP_Label_defa4170-0d19-0005-0004-bc88714345d2_Tag">
    <vt:lpwstr>10, 3, 0, 1</vt:lpwstr>
  </property>
</Properties>
</file>